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706C4E" w14:textId="77777777" w:rsidR="00EE62D0" w:rsidRPr="003E6CB0" w:rsidRDefault="008A63DB" w:rsidP="003E6CB0">
      <w:pPr>
        <w:jc w:val="center"/>
        <w:rPr>
          <w:rFonts w:ascii="Arial" w:hAnsi="Arial" w:cs="Arial"/>
          <w:b/>
        </w:rPr>
      </w:pPr>
      <w:r w:rsidRPr="003E6CB0">
        <w:rPr>
          <w:rFonts w:ascii="Arial" w:hAnsi="Arial" w:cs="Arial"/>
          <w:b/>
        </w:rPr>
        <w:t>BEAR VALLEY RESIDENTS, INC.</w:t>
      </w:r>
    </w:p>
    <w:p w14:paraId="0FF7CF18" w14:textId="77777777" w:rsidR="008A63DB" w:rsidRPr="003E6CB0" w:rsidRDefault="008A63DB" w:rsidP="003E6CB0">
      <w:pPr>
        <w:jc w:val="center"/>
        <w:rPr>
          <w:rFonts w:ascii="Arial" w:hAnsi="Arial" w:cs="Arial"/>
          <w:b/>
        </w:rPr>
      </w:pPr>
      <w:r w:rsidRPr="003E6CB0">
        <w:rPr>
          <w:rFonts w:ascii="Arial" w:hAnsi="Arial" w:cs="Arial"/>
          <w:b/>
        </w:rPr>
        <w:t>Minutes for General Meeting, 9-11-2021</w:t>
      </w:r>
    </w:p>
    <w:p w14:paraId="30D08EA2" w14:textId="77777777" w:rsidR="008A63DB" w:rsidRPr="003E6CB0" w:rsidRDefault="008A63DB" w:rsidP="003E6CB0">
      <w:pPr>
        <w:jc w:val="center"/>
        <w:rPr>
          <w:rFonts w:ascii="Arial" w:hAnsi="Arial" w:cs="Arial"/>
          <w:i/>
        </w:rPr>
      </w:pPr>
      <w:r w:rsidRPr="003E6CB0">
        <w:rPr>
          <w:rFonts w:ascii="Arial" w:hAnsi="Arial" w:cs="Arial"/>
          <w:i/>
        </w:rPr>
        <w:t>Steve Schwabauer presiding</w:t>
      </w:r>
    </w:p>
    <w:p w14:paraId="4BFC9832" w14:textId="77777777" w:rsidR="008A63DB" w:rsidRDefault="008A63DB">
      <w:pPr>
        <w:rPr>
          <w:rFonts w:ascii="Arial" w:hAnsi="Arial" w:cs="Arial"/>
        </w:rPr>
      </w:pPr>
    </w:p>
    <w:p w14:paraId="34678A9C" w14:textId="77777777" w:rsidR="008A63DB" w:rsidRDefault="008A63DB">
      <w:pPr>
        <w:rPr>
          <w:rFonts w:ascii="Arial" w:hAnsi="Arial" w:cs="Arial"/>
        </w:rPr>
      </w:pPr>
      <w:r w:rsidRPr="003E6CB0">
        <w:rPr>
          <w:rFonts w:ascii="Arial" w:hAnsi="Arial" w:cs="Arial"/>
          <w:b/>
        </w:rPr>
        <w:t>Board Members</w:t>
      </w:r>
      <w:r>
        <w:rPr>
          <w:rFonts w:ascii="Arial" w:hAnsi="Arial" w:cs="Arial"/>
        </w:rPr>
        <w:t xml:space="preserve"> attending: Curt Wozniak, Ann </w:t>
      </w:r>
      <w:proofErr w:type="spellStart"/>
      <w:r>
        <w:rPr>
          <w:rFonts w:ascii="Arial" w:hAnsi="Arial" w:cs="Arial"/>
        </w:rPr>
        <w:t>Porteus</w:t>
      </w:r>
      <w:proofErr w:type="spellEnd"/>
      <w:r>
        <w:rPr>
          <w:rFonts w:ascii="Arial" w:hAnsi="Arial" w:cs="Arial"/>
        </w:rPr>
        <w:t xml:space="preserve">, Jill Wegenstein, Colin McKee, Ron Murphy, Randy Mancini, Rob </w:t>
      </w:r>
      <w:proofErr w:type="spellStart"/>
      <w:r>
        <w:rPr>
          <w:rFonts w:ascii="Arial" w:hAnsi="Arial" w:cs="Arial"/>
        </w:rPr>
        <w:t>Wiercinski</w:t>
      </w:r>
      <w:proofErr w:type="spellEnd"/>
      <w:r>
        <w:rPr>
          <w:rFonts w:ascii="Arial" w:hAnsi="Arial" w:cs="Arial"/>
        </w:rPr>
        <w:t xml:space="preserve">, Dave Sanderson, J.P. </w:t>
      </w:r>
      <w:proofErr w:type="spellStart"/>
      <w:r>
        <w:rPr>
          <w:rFonts w:ascii="Arial" w:hAnsi="Arial" w:cs="Arial"/>
        </w:rPr>
        <w:t>Derouin</w:t>
      </w:r>
      <w:proofErr w:type="spellEnd"/>
      <w:r>
        <w:rPr>
          <w:rFonts w:ascii="Arial" w:hAnsi="Arial" w:cs="Arial"/>
        </w:rPr>
        <w:t>, Ken Schulz, Sally Swanson, Eric Jung</w:t>
      </w:r>
    </w:p>
    <w:p w14:paraId="033D515A" w14:textId="77777777" w:rsidR="008A63DB" w:rsidRDefault="008A63DB">
      <w:pPr>
        <w:rPr>
          <w:rFonts w:ascii="Arial" w:hAnsi="Arial" w:cs="Arial"/>
        </w:rPr>
      </w:pPr>
    </w:p>
    <w:p w14:paraId="62669288" w14:textId="77777777" w:rsidR="008A63DB" w:rsidRDefault="005A4805">
      <w:pPr>
        <w:rPr>
          <w:rFonts w:ascii="Arial" w:hAnsi="Arial" w:cs="Arial"/>
        </w:rPr>
      </w:pPr>
      <w:r w:rsidRPr="003E6CB0">
        <w:rPr>
          <w:rFonts w:ascii="Arial" w:hAnsi="Arial" w:cs="Arial"/>
          <w:b/>
        </w:rPr>
        <w:t xml:space="preserve">Official </w:t>
      </w:r>
      <w:r w:rsidR="008A63DB" w:rsidRPr="003E6CB0">
        <w:rPr>
          <w:rFonts w:ascii="Arial" w:hAnsi="Arial" w:cs="Arial"/>
          <w:b/>
        </w:rPr>
        <w:t>Guests</w:t>
      </w:r>
      <w:r w:rsidR="008A63DB">
        <w:rPr>
          <w:rFonts w:ascii="Arial" w:hAnsi="Arial" w:cs="Arial"/>
        </w:rPr>
        <w:t>: Supervisor Terry Woodrow, Kimi Johnson</w:t>
      </w:r>
    </w:p>
    <w:p w14:paraId="14104507" w14:textId="77777777" w:rsidR="008A63DB" w:rsidRDefault="008A63DB">
      <w:pPr>
        <w:rPr>
          <w:rFonts w:ascii="Arial" w:hAnsi="Arial" w:cs="Arial"/>
        </w:rPr>
      </w:pPr>
    </w:p>
    <w:p w14:paraId="4F34CAF3" w14:textId="77777777" w:rsidR="008A63DB" w:rsidRDefault="008A63DB">
      <w:pPr>
        <w:rPr>
          <w:rFonts w:ascii="Arial" w:hAnsi="Arial" w:cs="Arial"/>
        </w:rPr>
      </w:pPr>
      <w:r w:rsidRPr="003E6CB0">
        <w:rPr>
          <w:rFonts w:ascii="Arial" w:hAnsi="Arial" w:cs="Arial"/>
          <w:b/>
        </w:rPr>
        <w:t>President’s Report</w:t>
      </w:r>
      <w:r>
        <w:rPr>
          <w:rFonts w:ascii="Arial" w:hAnsi="Arial" w:cs="Arial"/>
        </w:rPr>
        <w:t>, Steve Schwabauer</w:t>
      </w:r>
    </w:p>
    <w:p w14:paraId="375AA8F7" w14:textId="77777777" w:rsidR="008A63DB" w:rsidRDefault="008A63DB">
      <w:pPr>
        <w:rPr>
          <w:rFonts w:ascii="Arial" w:hAnsi="Arial" w:cs="Arial"/>
        </w:rPr>
      </w:pPr>
      <w:r>
        <w:rPr>
          <w:rFonts w:ascii="Arial" w:hAnsi="Arial" w:cs="Arial"/>
        </w:rPr>
        <w:t>Schwabauer called for a moment of silence in memory of 9/11.</w:t>
      </w:r>
      <w:r w:rsidR="00980314">
        <w:rPr>
          <w:rFonts w:ascii="Arial" w:hAnsi="Arial" w:cs="Arial"/>
        </w:rPr>
        <w:t xml:space="preserve"> We thank all the first responders in that and all incidents.</w:t>
      </w:r>
    </w:p>
    <w:p w14:paraId="2C10D9A8" w14:textId="77777777" w:rsidR="008A63DB" w:rsidRDefault="008A63DB">
      <w:pPr>
        <w:rPr>
          <w:rFonts w:ascii="Arial" w:hAnsi="Arial" w:cs="Arial"/>
        </w:rPr>
      </w:pPr>
    </w:p>
    <w:p w14:paraId="1D7AD847" w14:textId="77777777" w:rsidR="008A63DB" w:rsidRDefault="008A63DB">
      <w:pPr>
        <w:rPr>
          <w:rFonts w:ascii="Arial" w:hAnsi="Arial" w:cs="Arial"/>
        </w:rPr>
      </w:pPr>
      <w:r w:rsidRPr="003E6CB0">
        <w:rPr>
          <w:rFonts w:ascii="Arial" w:hAnsi="Arial" w:cs="Arial"/>
          <w:b/>
        </w:rPr>
        <w:t>Supervisor’s Report</w:t>
      </w:r>
      <w:r>
        <w:rPr>
          <w:rFonts w:ascii="Arial" w:hAnsi="Arial" w:cs="Arial"/>
        </w:rPr>
        <w:t>, Terry Woodrow</w:t>
      </w:r>
    </w:p>
    <w:p w14:paraId="0CC7D1E5" w14:textId="77777777" w:rsidR="008A63DB" w:rsidRDefault="008A63DB">
      <w:pPr>
        <w:rPr>
          <w:rFonts w:ascii="Arial" w:hAnsi="Arial" w:cs="Arial"/>
        </w:rPr>
      </w:pPr>
      <w:r>
        <w:rPr>
          <w:rFonts w:ascii="Arial" w:hAnsi="Arial" w:cs="Arial"/>
        </w:rPr>
        <w:t>Markleeville narrowly escaped destruction in the forest fires.</w:t>
      </w:r>
    </w:p>
    <w:p w14:paraId="68CBF736" w14:textId="77777777" w:rsidR="008A63DB" w:rsidRDefault="008A63DB">
      <w:pPr>
        <w:rPr>
          <w:rFonts w:ascii="Arial" w:hAnsi="Arial" w:cs="Arial"/>
        </w:rPr>
      </w:pPr>
      <w:r>
        <w:rPr>
          <w:rFonts w:ascii="Arial" w:hAnsi="Arial" w:cs="Arial"/>
        </w:rPr>
        <w:t>The new bearproof dumpsters are here. The dumpster pad will be expanded.</w:t>
      </w:r>
    </w:p>
    <w:p w14:paraId="73D7B538" w14:textId="77777777" w:rsidR="008A63DB" w:rsidRDefault="008A63DB">
      <w:pPr>
        <w:rPr>
          <w:rFonts w:ascii="Arial" w:hAnsi="Arial" w:cs="Arial"/>
        </w:rPr>
      </w:pPr>
      <w:r>
        <w:rPr>
          <w:rFonts w:ascii="Arial" w:hAnsi="Arial" w:cs="Arial"/>
        </w:rPr>
        <w:t>Fuel reduction work under the common area grant is ongoing. The chipper program has 85 applicants. J Tree will start the work next week.</w:t>
      </w:r>
    </w:p>
    <w:p w14:paraId="3550270C" w14:textId="77777777" w:rsidR="008A63DB" w:rsidRDefault="008A63DB">
      <w:pPr>
        <w:rPr>
          <w:rFonts w:ascii="Arial" w:hAnsi="Arial" w:cs="Arial"/>
        </w:rPr>
      </w:pPr>
      <w:r>
        <w:rPr>
          <w:rFonts w:ascii="Arial" w:hAnsi="Arial" w:cs="Arial"/>
        </w:rPr>
        <w:t>Woodrow met with USFS representatives and Eric Jung to discuss fuel management and forestry.</w:t>
      </w:r>
      <w:r w:rsidR="00980314">
        <w:rPr>
          <w:rFonts w:ascii="Arial" w:hAnsi="Arial" w:cs="Arial"/>
        </w:rPr>
        <w:t xml:space="preserve"> The 300 foot shaded fuel break west of the Old Subdivision will get updating by the USFS. She is working with them on applicable grants.</w:t>
      </w:r>
    </w:p>
    <w:p w14:paraId="5EF6BB05" w14:textId="77777777" w:rsidR="00980314" w:rsidRDefault="00980314">
      <w:pPr>
        <w:rPr>
          <w:rFonts w:ascii="Arial" w:hAnsi="Arial" w:cs="Arial"/>
        </w:rPr>
      </w:pPr>
    </w:p>
    <w:p w14:paraId="3A71897B" w14:textId="77777777" w:rsidR="00980314" w:rsidRDefault="00980314">
      <w:pPr>
        <w:rPr>
          <w:rFonts w:ascii="Arial" w:hAnsi="Arial" w:cs="Arial"/>
        </w:rPr>
      </w:pPr>
      <w:r w:rsidRPr="003E6CB0">
        <w:rPr>
          <w:rFonts w:ascii="Arial" w:hAnsi="Arial" w:cs="Arial"/>
          <w:b/>
        </w:rPr>
        <w:t>Beach</w:t>
      </w:r>
      <w:r>
        <w:rPr>
          <w:rFonts w:ascii="Arial" w:hAnsi="Arial" w:cs="Arial"/>
        </w:rPr>
        <w:t xml:space="preserve">, J.P. </w:t>
      </w:r>
      <w:proofErr w:type="spellStart"/>
      <w:r>
        <w:rPr>
          <w:rFonts w:ascii="Arial" w:hAnsi="Arial" w:cs="Arial"/>
        </w:rPr>
        <w:t>Derouin</w:t>
      </w:r>
      <w:proofErr w:type="spellEnd"/>
    </w:p>
    <w:p w14:paraId="30B40548" w14:textId="77777777" w:rsidR="00980314" w:rsidRDefault="00980314">
      <w:pPr>
        <w:rPr>
          <w:rFonts w:ascii="Arial" w:hAnsi="Arial" w:cs="Arial"/>
        </w:rPr>
      </w:pPr>
      <w:r>
        <w:rPr>
          <w:rFonts w:ascii="Arial" w:hAnsi="Arial" w:cs="Arial"/>
        </w:rPr>
        <w:t>We will work on the volleyball court this year and next. The picnic tables will also get some attention. We’ve contracted with J Tree to do $10,000 worth of tree and fuel removal at the big beach, with the little beach to get a similar treatment soon.</w:t>
      </w:r>
    </w:p>
    <w:p w14:paraId="053B6D95" w14:textId="77777777" w:rsidR="00980314" w:rsidRDefault="00980314">
      <w:pPr>
        <w:rPr>
          <w:rFonts w:ascii="Arial" w:hAnsi="Arial" w:cs="Arial"/>
        </w:rPr>
      </w:pPr>
    </w:p>
    <w:p w14:paraId="53E7991C" w14:textId="77777777" w:rsidR="00980314" w:rsidRDefault="00980314">
      <w:pPr>
        <w:rPr>
          <w:rFonts w:ascii="Arial" w:hAnsi="Arial" w:cs="Arial"/>
        </w:rPr>
      </w:pPr>
      <w:r w:rsidRPr="003E6CB0">
        <w:rPr>
          <w:rFonts w:ascii="Arial" w:hAnsi="Arial" w:cs="Arial"/>
          <w:b/>
        </w:rPr>
        <w:t>Architectural Review</w:t>
      </w:r>
      <w:r>
        <w:rPr>
          <w:rFonts w:ascii="Arial" w:hAnsi="Arial" w:cs="Arial"/>
        </w:rPr>
        <w:t xml:space="preserve">, </w:t>
      </w:r>
      <w:r w:rsidR="00A36672">
        <w:rPr>
          <w:rFonts w:ascii="Arial" w:hAnsi="Arial" w:cs="Arial"/>
        </w:rPr>
        <w:t>Dave Sanderson</w:t>
      </w:r>
    </w:p>
    <w:p w14:paraId="76E9B8E9" w14:textId="77777777" w:rsidR="00980314" w:rsidRDefault="00980314">
      <w:pPr>
        <w:rPr>
          <w:rFonts w:ascii="Arial" w:hAnsi="Arial" w:cs="Arial"/>
        </w:rPr>
      </w:pPr>
      <w:r>
        <w:rPr>
          <w:rFonts w:ascii="Arial" w:hAnsi="Arial" w:cs="Arial"/>
        </w:rPr>
        <w:t>There’s one new house going up. The ARC got applications for house modifications, two of which were turned down. There were the usual routine applications on paint jobs. There’s a noncompliant shed, whose owner is getting an enforcement letter from the ARC.</w:t>
      </w:r>
    </w:p>
    <w:p w14:paraId="7F67B881" w14:textId="77777777" w:rsidR="00980314" w:rsidRDefault="00980314">
      <w:pPr>
        <w:rPr>
          <w:rFonts w:ascii="Arial" w:hAnsi="Arial" w:cs="Arial"/>
        </w:rPr>
      </w:pPr>
    </w:p>
    <w:p w14:paraId="491E226D" w14:textId="77777777" w:rsidR="00980314" w:rsidRDefault="00980314">
      <w:pPr>
        <w:rPr>
          <w:rFonts w:ascii="Arial" w:hAnsi="Arial" w:cs="Arial"/>
        </w:rPr>
      </w:pPr>
      <w:r w:rsidRPr="003E6CB0">
        <w:rPr>
          <w:rFonts w:ascii="Arial" w:hAnsi="Arial" w:cs="Arial"/>
          <w:b/>
        </w:rPr>
        <w:t>Ways and Means</w:t>
      </w:r>
      <w:r>
        <w:rPr>
          <w:rFonts w:ascii="Arial" w:hAnsi="Arial" w:cs="Arial"/>
        </w:rPr>
        <w:t>, Curt Wozniak</w:t>
      </w:r>
    </w:p>
    <w:p w14:paraId="241B894A" w14:textId="77777777" w:rsidR="00980314" w:rsidRDefault="00980314">
      <w:pPr>
        <w:rPr>
          <w:rFonts w:ascii="Arial" w:hAnsi="Arial" w:cs="Arial"/>
        </w:rPr>
      </w:pPr>
      <w:r>
        <w:rPr>
          <w:rFonts w:ascii="Arial" w:hAnsi="Arial" w:cs="Arial"/>
        </w:rPr>
        <w:t>A budget report was displayed on ZOOM. We raised the dues without losing memberships so we had more income. BVRI continues to support the Post Office, with $2,000 help from the BV Business Association. We hope to raise another $2,000 in community donations. BVRI lost a little money this year, which is okay because it reduces our taxes.</w:t>
      </w:r>
    </w:p>
    <w:p w14:paraId="4F6E9F9E" w14:textId="77777777" w:rsidR="00026E60" w:rsidRDefault="00026E60">
      <w:pPr>
        <w:rPr>
          <w:rFonts w:ascii="Arial" w:hAnsi="Arial" w:cs="Arial"/>
        </w:rPr>
      </w:pPr>
    </w:p>
    <w:p w14:paraId="61EE5207" w14:textId="77777777" w:rsidR="00026E60" w:rsidRDefault="00026E60">
      <w:pPr>
        <w:rPr>
          <w:rFonts w:ascii="Arial" w:hAnsi="Arial" w:cs="Arial"/>
        </w:rPr>
      </w:pPr>
      <w:r w:rsidRPr="003E6CB0">
        <w:rPr>
          <w:rFonts w:ascii="Arial" w:hAnsi="Arial" w:cs="Arial"/>
          <w:b/>
        </w:rPr>
        <w:t>Forestry</w:t>
      </w:r>
      <w:r>
        <w:rPr>
          <w:rFonts w:ascii="Arial" w:hAnsi="Arial" w:cs="Arial"/>
        </w:rPr>
        <w:t>, Eric Jung</w:t>
      </w:r>
    </w:p>
    <w:p w14:paraId="0ECDCA63" w14:textId="77777777" w:rsidR="00026E60" w:rsidRDefault="00026E60">
      <w:pPr>
        <w:rPr>
          <w:rFonts w:ascii="Arial" w:hAnsi="Arial" w:cs="Arial"/>
        </w:rPr>
      </w:pPr>
      <w:r>
        <w:rPr>
          <w:rFonts w:ascii="Arial" w:hAnsi="Arial" w:cs="Arial"/>
        </w:rPr>
        <w:t xml:space="preserve">We cannot count on continued luck in avoiding a forest fire. Through the Volunteers in Prevention (VIP) program, BVRI volunteers inspected all New Subdivision lots in June for 30/100 foot clearance and CC&amp;R compliance. 180 violation notices were sent out. In September, those lots were reinspected. 60 lots were found to be still in violation, and will be turned over to the Sheriff for </w:t>
      </w:r>
      <w:proofErr w:type="spellStart"/>
      <w:r>
        <w:rPr>
          <w:rFonts w:ascii="Arial" w:hAnsi="Arial" w:cs="Arial"/>
        </w:rPr>
        <w:t>followup</w:t>
      </w:r>
      <w:proofErr w:type="spellEnd"/>
      <w:r>
        <w:rPr>
          <w:rFonts w:ascii="Arial" w:hAnsi="Arial" w:cs="Arial"/>
        </w:rPr>
        <w:t>.</w:t>
      </w:r>
    </w:p>
    <w:p w14:paraId="07D9E467" w14:textId="77777777" w:rsidR="005A4805" w:rsidRDefault="005A4805">
      <w:pPr>
        <w:rPr>
          <w:rFonts w:ascii="Arial" w:hAnsi="Arial" w:cs="Arial"/>
        </w:rPr>
      </w:pPr>
    </w:p>
    <w:p w14:paraId="4D1BEBE1" w14:textId="77777777" w:rsidR="005A4805" w:rsidRPr="003E6CB0" w:rsidRDefault="005A4805">
      <w:pPr>
        <w:rPr>
          <w:rFonts w:ascii="Arial" w:hAnsi="Arial" w:cs="Arial"/>
          <w:b/>
        </w:rPr>
      </w:pPr>
      <w:r w:rsidRPr="003E6CB0">
        <w:rPr>
          <w:rFonts w:ascii="Arial" w:hAnsi="Arial" w:cs="Arial"/>
          <w:b/>
        </w:rPr>
        <w:t>Dues</w:t>
      </w:r>
    </w:p>
    <w:p w14:paraId="4334F3E0" w14:textId="77777777" w:rsidR="005A4805" w:rsidRDefault="005A4805">
      <w:pPr>
        <w:rPr>
          <w:rFonts w:ascii="Arial" w:hAnsi="Arial" w:cs="Arial"/>
        </w:rPr>
      </w:pPr>
      <w:r>
        <w:rPr>
          <w:rFonts w:ascii="Arial" w:hAnsi="Arial" w:cs="Arial"/>
        </w:rPr>
        <w:t>There was discussion of BVRI’s dues structure and whether raising the dues to augment fuel reduction programs were feasible. There was also discussion of the past reciprocal arrangement between the Lodge and BVRI for pool and beach use. BVRI is not a mandatory association but has enforcement authority and responsibilities at the lake and through the CC&amp;Rs.</w:t>
      </w:r>
    </w:p>
    <w:p w14:paraId="617CA9BF" w14:textId="77777777" w:rsidR="005A4805" w:rsidRDefault="005A4805">
      <w:pPr>
        <w:rPr>
          <w:rFonts w:ascii="Arial" w:hAnsi="Arial" w:cs="Arial"/>
        </w:rPr>
      </w:pPr>
    </w:p>
    <w:p w14:paraId="0688E845" w14:textId="77777777" w:rsidR="005A4805" w:rsidRPr="003E6CB0" w:rsidRDefault="005A4805">
      <w:pPr>
        <w:rPr>
          <w:rFonts w:ascii="Arial" w:hAnsi="Arial" w:cs="Arial"/>
          <w:b/>
        </w:rPr>
      </w:pPr>
      <w:r w:rsidRPr="003E6CB0">
        <w:rPr>
          <w:rFonts w:ascii="Arial" w:hAnsi="Arial" w:cs="Arial"/>
          <w:b/>
        </w:rPr>
        <w:t>Covenants</w:t>
      </w:r>
      <w:r w:rsidR="00A36672">
        <w:rPr>
          <w:rFonts w:ascii="Arial" w:hAnsi="Arial" w:cs="Arial"/>
          <w:b/>
        </w:rPr>
        <w:t xml:space="preserve">, </w:t>
      </w:r>
      <w:r w:rsidR="00A36672" w:rsidRPr="00A36672">
        <w:rPr>
          <w:rFonts w:ascii="Arial" w:hAnsi="Arial" w:cs="Arial"/>
        </w:rPr>
        <w:t>Rob Wiercinski</w:t>
      </w:r>
    </w:p>
    <w:p w14:paraId="4D435769" w14:textId="77777777" w:rsidR="005A4805" w:rsidRDefault="005A4805">
      <w:pPr>
        <w:rPr>
          <w:rFonts w:ascii="Arial" w:hAnsi="Arial" w:cs="Arial"/>
        </w:rPr>
      </w:pPr>
      <w:r>
        <w:rPr>
          <w:rFonts w:ascii="Arial" w:hAnsi="Arial" w:cs="Arial"/>
        </w:rPr>
        <w:t>Sally Swanson was elected to the Board. BVRI’s next elections are in 2022, with 5 seats up.</w:t>
      </w:r>
    </w:p>
    <w:p w14:paraId="2B7D47C3" w14:textId="77777777" w:rsidR="005A4805" w:rsidRDefault="005A4805">
      <w:pPr>
        <w:rPr>
          <w:rFonts w:ascii="Arial" w:hAnsi="Arial" w:cs="Arial"/>
        </w:rPr>
      </w:pPr>
    </w:p>
    <w:p w14:paraId="0036DDE8" w14:textId="77777777" w:rsidR="005A4805" w:rsidRPr="003E6CB0" w:rsidRDefault="005A4805">
      <w:pPr>
        <w:rPr>
          <w:rFonts w:ascii="Arial" w:hAnsi="Arial" w:cs="Arial"/>
          <w:b/>
        </w:rPr>
      </w:pPr>
      <w:r w:rsidRPr="003E6CB0">
        <w:rPr>
          <w:rFonts w:ascii="Arial" w:hAnsi="Arial" w:cs="Arial"/>
          <w:b/>
        </w:rPr>
        <w:t>Membership</w:t>
      </w:r>
    </w:p>
    <w:p w14:paraId="53EBCD7E" w14:textId="77777777" w:rsidR="005A4805" w:rsidRDefault="005A4805">
      <w:pPr>
        <w:rPr>
          <w:rFonts w:ascii="Arial" w:hAnsi="Arial" w:cs="Arial"/>
        </w:rPr>
      </w:pPr>
      <w:r>
        <w:rPr>
          <w:rFonts w:ascii="Arial" w:hAnsi="Arial" w:cs="Arial"/>
        </w:rPr>
        <w:t>We raised the dues and still had 1 more membership than last year.</w:t>
      </w:r>
    </w:p>
    <w:p w14:paraId="18374E2B" w14:textId="77777777" w:rsidR="005A4805" w:rsidRDefault="005A4805">
      <w:pPr>
        <w:rPr>
          <w:rFonts w:ascii="Arial" w:hAnsi="Arial" w:cs="Arial"/>
        </w:rPr>
      </w:pPr>
    </w:p>
    <w:p w14:paraId="1CBE7EFF" w14:textId="77777777" w:rsidR="005A4805" w:rsidRPr="003E6CB0" w:rsidRDefault="005A4805">
      <w:pPr>
        <w:rPr>
          <w:rFonts w:ascii="Arial" w:hAnsi="Arial" w:cs="Arial"/>
          <w:b/>
        </w:rPr>
      </w:pPr>
      <w:r w:rsidRPr="003E6CB0">
        <w:rPr>
          <w:rFonts w:ascii="Arial" w:hAnsi="Arial" w:cs="Arial"/>
          <w:b/>
        </w:rPr>
        <w:t>Basketball</w:t>
      </w:r>
    </w:p>
    <w:p w14:paraId="531AB907" w14:textId="77777777" w:rsidR="005A4805" w:rsidRDefault="005A4805">
      <w:pPr>
        <w:rPr>
          <w:rFonts w:ascii="Arial" w:hAnsi="Arial" w:cs="Arial"/>
        </w:rPr>
      </w:pPr>
      <w:r>
        <w:rPr>
          <w:rFonts w:ascii="Arial" w:hAnsi="Arial" w:cs="Arial"/>
        </w:rPr>
        <w:t>In response to a question, Schwabauer said that BVRI has too many higher priority projects to take on a construction project for a basketball court.</w:t>
      </w:r>
    </w:p>
    <w:p w14:paraId="43392AD1" w14:textId="77777777" w:rsidR="005A4805" w:rsidRDefault="005A4805">
      <w:pPr>
        <w:rPr>
          <w:rFonts w:ascii="Arial" w:hAnsi="Arial" w:cs="Arial"/>
        </w:rPr>
      </w:pPr>
    </w:p>
    <w:p w14:paraId="032C75A3" w14:textId="77777777" w:rsidR="005A4805" w:rsidRPr="003E6CB0" w:rsidRDefault="005A4805">
      <w:pPr>
        <w:rPr>
          <w:rFonts w:ascii="Arial" w:hAnsi="Arial" w:cs="Arial"/>
          <w:b/>
        </w:rPr>
      </w:pPr>
      <w:r w:rsidRPr="003E6CB0">
        <w:rPr>
          <w:rFonts w:ascii="Arial" w:hAnsi="Arial" w:cs="Arial"/>
          <w:b/>
        </w:rPr>
        <w:t>Lodge Pool</w:t>
      </w:r>
    </w:p>
    <w:p w14:paraId="5BA99C4B" w14:textId="77777777" w:rsidR="005A4805" w:rsidRDefault="005A4805">
      <w:pPr>
        <w:rPr>
          <w:rFonts w:ascii="Arial" w:hAnsi="Arial" w:cs="Arial"/>
        </w:rPr>
      </w:pPr>
      <w:r>
        <w:rPr>
          <w:rFonts w:ascii="Arial" w:hAnsi="Arial" w:cs="Arial"/>
        </w:rPr>
        <w:t>There was discussion of whether to reinstate the pool/beach arrangement with the Lodge. The consensus of the Board is that the Lodge doesn’t seem interested at this time. The arrangement was an administrative headache for BVRI. And there were few if any complaints this year that pool and beach (BVRI) were separate matters.</w:t>
      </w:r>
    </w:p>
    <w:p w14:paraId="14DDDE4A" w14:textId="77777777" w:rsidR="005A4805" w:rsidRPr="008A63DB" w:rsidRDefault="005A4805">
      <w:pPr>
        <w:rPr>
          <w:rFonts w:ascii="Arial" w:hAnsi="Arial" w:cs="Arial"/>
        </w:rPr>
      </w:pPr>
      <w:r w:rsidRPr="003E6CB0">
        <w:rPr>
          <w:rFonts w:ascii="Arial" w:hAnsi="Arial" w:cs="Arial"/>
          <w:b/>
        </w:rPr>
        <w:t>Adjournment,</w:t>
      </w:r>
      <w:r>
        <w:rPr>
          <w:rFonts w:ascii="Arial" w:hAnsi="Arial" w:cs="Arial"/>
        </w:rPr>
        <w:t xml:space="preserve"> 5:</w:t>
      </w:r>
      <w:r w:rsidR="00DD65AB">
        <w:rPr>
          <w:rFonts w:ascii="Arial" w:hAnsi="Arial" w:cs="Arial"/>
        </w:rPr>
        <w:t>55</w:t>
      </w:r>
    </w:p>
    <w:sectPr w:rsidR="005A4805" w:rsidRPr="008A63DB" w:rsidSect="008A63D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3DB"/>
    <w:rsid w:val="00026E60"/>
    <w:rsid w:val="003E6CB0"/>
    <w:rsid w:val="005A4805"/>
    <w:rsid w:val="005F5AAC"/>
    <w:rsid w:val="008A63DB"/>
    <w:rsid w:val="00980314"/>
    <w:rsid w:val="00A36672"/>
    <w:rsid w:val="00DD65AB"/>
    <w:rsid w:val="00EE6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E95C1"/>
  <w15:chartTrackingRefBased/>
  <w15:docId w15:val="{4C3B84A5-8E51-412E-BA94-9CD4FE1C4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Black" w:eastAsiaTheme="minorHAnsi" w:hAnsi="Arial Black" w:cstheme="maj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518</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Jung</dc:creator>
  <cp:keywords/>
  <dc:description/>
  <cp:lastModifiedBy>jill wegenstein</cp:lastModifiedBy>
  <cp:revision>2</cp:revision>
  <dcterms:created xsi:type="dcterms:W3CDTF">2021-09-14T03:17:00Z</dcterms:created>
  <dcterms:modified xsi:type="dcterms:W3CDTF">2021-09-14T03:17:00Z</dcterms:modified>
</cp:coreProperties>
</file>